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5B3" w:rsidRPr="00397C23" w:rsidRDefault="009A15B3" w:rsidP="00397C23">
      <w:pPr>
        <w:spacing w:after="25" w:line="360" w:lineRule="auto"/>
        <w:jc w:val="center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</w:rPr>
        <w:t xml:space="preserve">РОССИЙСКАЯ ФЕДЕРАЦИЯ </w:t>
      </w:r>
    </w:p>
    <w:p w:rsidR="009A15B3" w:rsidRPr="00397C23" w:rsidRDefault="009A15B3" w:rsidP="00397C23">
      <w:pPr>
        <w:spacing w:after="25" w:line="360" w:lineRule="auto"/>
        <w:ind w:right="3"/>
        <w:jc w:val="center"/>
        <w:rPr>
          <w:rFonts w:ascii="Times New Roman" w:hAnsi="Times New Roman" w:cs="Times New Roman"/>
        </w:rPr>
      </w:pPr>
      <w:r w:rsidRPr="00397C23">
        <w:rPr>
          <w:rFonts w:ascii="Times New Roman" w:eastAsia="Arial" w:hAnsi="Times New Roman" w:cs="Times New Roman"/>
        </w:rPr>
        <w:t xml:space="preserve"> </w:t>
      </w:r>
      <w:r w:rsidRPr="00397C23">
        <w:rPr>
          <w:rFonts w:ascii="Times New Roman" w:hAnsi="Times New Roman" w:cs="Times New Roman"/>
        </w:rPr>
        <w:t xml:space="preserve">МУНИЦИПАЛЬНОЕ ОБРАЗОВАНИЕ  </w:t>
      </w:r>
    </w:p>
    <w:p w:rsidR="009A15B3" w:rsidRPr="00397C23" w:rsidRDefault="009A15B3" w:rsidP="00397C23">
      <w:pPr>
        <w:spacing w:after="25" w:line="360" w:lineRule="auto"/>
        <w:ind w:right="1"/>
        <w:jc w:val="center"/>
        <w:rPr>
          <w:rFonts w:ascii="Times New Roman" w:hAnsi="Times New Roman" w:cs="Times New Roman"/>
        </w:rPr>
      </w:pPr>
      <w:r w:rsidRPr="00397C23">
        <w:rPr>
          <w:rFonts w:ascii="Times New Roman" w:eastAsia="Arial" w:hAnsi="Times New Roman" w:cs="Times New Roman"/>
        </w:rPr>
        <w:t xml:space="preserve"> </w:t>
      </w:r>
      <w:r w:rsidRPr="00397C23">
        <w:rPr>
          <w:rFonts w:ascii="Times New Roman" w:hAnsi="Times New Roman" w:cs="Times New Roman"/>
        </w:rPr>
        <w:t xml:space="preserve">ПРИОЗЕРСКИЙ МУНИЦИПАЛЬНЫЙ РАЙОН ЛЕНИНГРАДСКОЙ ОБЛАСТИ </w:t>
      </w:r>
    </w:p>
    <w:p w:rsidR="009A15B3" w:rsidRPr="00397C23" w:rsidRDefault="009A15B3" w:rsidP="00397C23">
      <w:pPr>
        <w:spacing w:after="0" w:line="360" w:lineRule="auto"/>
        <w:ind w:left="432"/>
        <w:jc w:val="center"/>
        <w:rPr>
          <w:rFonts w:ascii="Times New Roman" w:hAnsi="Times New Roman" w:cs="Times New Roman"/>
        </w:rPr>
      </w:pPr>
      <w:r w:rsidRPr="00397C23">
        <w:rPr>
          <w:rFonts w:ascii="Times New Roman" w:eastAsia="Arial" w:hAnsi="Times New Roman" w:cs="Times New Roman"/>
          <w:b/>
        </w:rPr>
        <w:t xml:space="preserve"> </w:t>
      </w:r>
      <w:r w:rsidRPr="00397C23">
        <w:rPr>
          <w:rFonts w:ascii="Times New Roman" w:hAnsi="Times New Roman" w:cs="Times New Roman"/>
          <w:b/>
        </w:rPr>
        <w:t xml:space="preserve">МУНИЦИПАЛЬНОЕ ОБЩЕОБРАЗОВАТЕЛЬНОЕ УЧРЕЖДЕНИЕ </w:t>
      </w:r>
    </w:p>
    <w:p w:rsidR="009A15B3" w:rsidRPr="00397C23" w:rsidRDefault="009A15B3" w:rsidP="00397C23">
      <w:pPr>
        <w:spacing w:after="29" w:line="360" w:lineRule="auto"/>
        <w:ind w:left="487"/>
        <w:jc w:val="center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  <w:b/>
        </w:rPr>
        <w:t xml:space="preserve"> </w:t>
      </w:r>
    </w:p>
    <w:p w:rsidR="009A15B3" w:rsidRPr="00397C23" w:rsidRDefault="009A15B3" w:rsidP="00397C23">
      <w:pPr>
        <w:spacing w:after="0" w:line="360" w:lineRule="auto"/>
        <w:ind w:left="432" w:right="5"/>
        <w:jc w:val="center"/>
        <w:rPr>
          <w:rFonts w:ascii="Times New Roman" w:hAnsi="Times New Roman" w:cs="Times New Roman"/>
        </w:rPr>
      </w:pPr>
      <w:r w:rsidRPr="00397C23">
        <w:rPr>
          <w:rFonts w:ascii="Times New Roman" w:eastAsia="Arial" w:hAnsi="Times New Roman" w:cs="Times New Roman"/>
          <w:b/>
        </w:rPr>
        <w:t xml:space="preserve"> </w:t>
      </w:r>
      <w:r w:rsidRPr="00397C23">
        <w:rPr>
          <w:rFonts w:ascii="Times New Roman" w:hAnsi="Times New Roman" w:cs="Times New Roman"/>
          <w:b/>
        </w:rPr>
        <w:t xml:space="preserve">«МИЧУРИНСКАЯ СРЕДНЯЯ ОБЩЕОБРАЗОВАТЕЛЬНАЯ ШКОЛА» </w:t>
      </w:r>
    </w:p>
    <w:p w:rsidR="009A15B3" w:rsidRPr="00397C23" w:rsidRDefault="009A15B3" w:rsidP="00397C23">
      <w:pPr>
        <w:spacing w:after="199" w:line="360" w:lineRule="auto"/>
        <w:ind w:left="54"/>
        <w:jc w:val="center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  <w:b/>
        </w:rPr>
        <w:t xml:space="preserve"> </w:t>
      </w:r>
    </w:p>
    <w:p w:rsidR="009A15B3" w:rsidRPr="00397C23" w:rsidRDefault="009A15B3" w:rsidP="00397C23">
      <w:pPr>
        <w:spacing w:line="360" w:lineRule="auto"/>
        <w:ind w:left="19" w:right="654"/>
        <w:rPr>
          <w:rFonts w:ascii="Times New Roman" w:hAnsi="Times New Roman" w:cs="Times New Roman"/>
        </w:rPr>
      </w:pPr>
      <w:proofErr w:type="gramStart"/>
      <w:r w:rsidRPr="00397C23">
        <w:rPr>
          <w:rFonts w:ascii="Times New Roman" w:hAnsi="Times New Roman" w:cs="Times New Roman"/>
        </w:rPr>
        <w:t xml:space="preserve">Принято  </w:t>
      </w:r>
      <w:r w:rsidRPr="00397C23">
        <w:rPr>
          <w:rFonts w:ascii="Times New Roman" w:hAnsi="Times New Roman" w:cs="Times New Roman"/>
        </w:rPr>
        <w:tab/>
      </w:r>
      <w:proofErr w:type="gramEnd"/>
      <w:r w:rsidRPr="00397C23">
        <w:rPr>
          <w:rFonts w:ascii="Times New Roman" w:hAnsi="Times New Roman" w:cs="Times New Roman"/>
        </w:rPr>
        <w:t xml:space="preserve">                                                                                                     Утверждено  </w:t>
      </w:r>
    </w:p>
    <w:p w:rsidR="009A15B3" w:rsidRPr="00397C23" w:rsidRDefault="009A15B3" w:rsidP="00397C23">
      <w:pPr>
        <w:spacing w:line="360" w:lineRule="auto"/>
        <w:ind w:left="19" w:right="654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</w:rPr>
        <w:t xml:space="preserve">на заседании педагогического совета                                                   приказом директора </w:t>
      </w:r>
    </w:p>
    <w:p w:rsidR="009A15B3" w:rsidRPr="00397C23" w:rsidRDefault="009A15B3" w:rsidP="00397C23">
      <w:pPr>
        <w:spacing w:line="360" w:lineRule="auto"/>
        <w:ind w:left="19" w:right="654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</w:rPr>
        <w:t xml:space="preserve">Протокол № 1 от «27» августа 2024 года                                МОУ «Мичуринская СОШ»  </w:t>
      </w:r>
    </w:p>
    <w:p w:rsidR="009A15B3" w:rsidRPr="00397C23" w:rsidRDefault="009A15B3" w:rsidP="00397C23">
      <w:pPr>
        <w:spacing w:after="2" w:line="360" w:lineRule="auto"/>
        <w:ind w:left="10" w:right="654"/>
        <w:jc w:val="center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</w:rPr>
        <w:t xml:space="preserve">                                                                                                          № 178 от 02.09.2024 </w:t>
      </w:r>
    </w:p>
    <w:p w:rsidR="009A15B3" w:rsidRPr="00397C23" w:rsidRDefault="009A15B3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15B3" w:rsidRPr="00397C23" w:rsidRDefault="009A15B3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15B3" w:rsidRPr="00397C23" w:rsidRDefault="009A15B3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15B3" w:rsidRPr="00397C23" w:rsidRDefault="009A15B3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97C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Рабочая программа дополнительного образования</w:t>
      </w:r>
    </w:p>
    <w:p w:rsidR="00561728" w:rsidRPr="00397C23" w:rsidRDefault="00561728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97C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«Что? Где? Когда?»</w:t>
      </w:r>
    </w:p>
    <w:p w:rsidR="00561728" w:rsidRPr="00397C23" w:rsidRDefault="00561728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97C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Срок реализации: 1 год</w:t>
      </w:r>
    </w:p>
    <w:p w:rsidR="009A15B3" w:rsidRPr="00397C23" w:rsidRDefault="009A15B3" w:rsidP="00397C2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15B3" w:rsidRPr="00397C23" w:rsidRDefault="009A15B3" w:rsidP="00397C23">
      <w:pPr>
        <w:spacing w:after="0" w:line="360" w:lineRule="auto"/>
        <w:ind w:left="2756" w:right="1755" w:hanging="457"/>
        <w:rPr>
          <w:rFonts w:ascii="Times New Roman" w:hAnsi="Times New Roman" w:cs="Times New Roman"/>
        </w:rPr>
      </w:pPr>
      <w:r w:rsidRPr="00397C23">
        <w:rPr>
          <w:rFonts w:ascii="Times New Roman" w:hAnsi="Times New Roman" w:cs="Times New Roman"/>
          <w:sz w:val="32"/>
        </w:rPr>
        <w:t xml:space="preserve">(по интеллектуальному </w:t>
      </w:r>
      <w:proofErr w:type="gramStart"/>
      <w:r w:rsidRPr="00397C23">
        <w:rPr>
          <w:rFonts w:ascii="Times New Roman" w:hAnsi="Times New Roman" w:cs="Times New Roman"/>
          <w:sz w:val="32"/>
        </w:rPr>
        <w:t>направлению  для</w:t>
      </w:r>
      <w:proofErr w:type="gramEnd"/>
      <w:r w:rsidRPr="00397C23">
        <w:rPr>
          <w:rFonts w:ascii="Times New Roman" w:hAnsi="Times New Roman" w:cs="Times New Roman"/>
          <w:sz w:val="32"/>
        </w:rPr>
        <w:t xml:space="preserve"> обучающихся 5-11 классов) </w:t>
      </w:r>
    </w:p>
    <w:p w:rsidR="009A15B3" w:rsidRPr="00397C23" w:rsidRDefault="009A15B3" w:rsidP="00397C23">
      <w:pPr>
        <w:spacing w:after="0" w:line="360" w:lineRule="auto"/>
        <w:rPr>
          <w:rFonts w:ascii="Times New Roman" w:hAnsi="Times New Roman" w:cs="Times New Roman"/>
        </w:rPr>
      </w:pPr>
    </w:p>
    <w:p w:rsidR="009A15B3" w:rsidRPr="007373ED" w:rsidRDefault="009A15B3" w:rsidP="009A15B3">
      <w:pPr>
        <w:spacing w:after="0"/>
        <w:rPr>
          <w:rFonts w:ascii="Times New Roman" w:hAnsi="Times New Roman" w:cs="Times New Roman"/>
        </w:rPr>
      </w:pPr>
      <w:r w:rsidRPr="007373ED">
        <w:rPr>
          <w:rFonts w:ascii="Times New Roman" w:hAnsi="Times New Roman" w:cs="Times New Roman"/>
          <w:sz w:val="28"/>
        </w:rPr>
        <w:t xml:space="preserve"> </w:t>
      </w:r>
    </w:p>
    <w:p w:rsidR="009A15B3" w:rsidRPr="00397C23" w:rsidRDefault="009A15B3" w:rsidP="009A15B3">
      <w:pPr>
        <w:spacing w:after="0"/>
        <w:rPr>
          <w:rFonts w:ascii="Times New Roman" w:hAnsi="Times New Roman" w:cs="Times New Roman"/>
        </w:rPr>
      </w:pPr>
      <w:r w:rsidRPr="007373ED">
        <w:rPr>
          <w:rFonts w:ascii="Times New Roman" w:hAnsi="Times New Roman" w:cs="Times New Roman"/>
          <w:sz w:val="28"/>
        </w:rPr>
        <w:t xml:space="preserve"> </w:t>
      </w:r>
    </w:p>
    <w:p w:rsidR="009A15B3" w:rsidRPr="007373ED" w:rsidRDefault="009A15B3" w:rsidP="009A15B3">
      <w:pPr>
        <w:spacing w:after="0"/>
        <w:rPr>
          <w:rFonts w:ascii="Times New Roman" w:hAnsi="Times New Roman" w:cs="Times New Roman"/>
        </w:rPr>
      </w:pPr>
      <w:r w:rsidRPr="007373ED">
        <w:rPr>
          <w:rFonts w:ascii="Times New Roman" w:hAnsi="Times New Roman" w:cs="Times New Roman"/>
          <w:sz w:val="28"/>
        </w:rPr>
        <w:t xml:space="preserve"> </w:t>
      </w:r>
    </w:p>
    <w:p w:rsidR="009A15B3" w:rsidRPr="00A72499" w:rsidRDefault="009A15B3" w:rsidP="009A15B3">
      <w:pPr>
        <w:spacing w:after="2"/>
        <w:ind w:left="10" w:right="-9"/>
        <w:jc w:val="right"/>
        <w:rPr>
          <w:rFonts w:ascii="Times New Roman" w:hAnsi="Times New Roman" w:cs="Times New Roman"/>
          <w:sz w:val="28"/>
        </w:rPr>
      </w:pPr>
      <w:r w:rsidRPr="00A72499">
        <w:rPr>
          <w:rFonts w:ascii="Times New Roman" w:hAnsi="Times New Roman" w:cs="Times New Roman"/>
          <w:sz w:val="28"/>
        </w:rPr>
        <w:t xml:space="preserve">Программу разработал учитель:  </w:t>
      </w:r>
    </w:p>
    <w:p w:rsidR="009A15B3" w:rsidRPr="00A72499" w:rsidRDefault="009A15B3" w:rsidP="009A15B3">
      <w:pPr>
        <w:spacing w:after="170"/>
        <w:ind w:left="10" w:right="-9"/>
        <w:jc w:val="right"/>
        <w:rPr>
          <w:rFonts w:ascii="Times New Roman" w:hAnsi="Times New Roman" w:cs="Times New Roman"/>
          <w:sz w:val="28"/>
        </w:rPr>
      </w:pPr>
      <w:r w:rsidRPr="00A72499">
        <w:rPr>
          <w:rFonts w:ascii="Times New Roman" w:hAnsi="Times New Roman" w:cs="Times New Roman"/>
          <w:sz w:val="28"/>
        </w:rPr>
        <w:t>Соколовская Н. Г.</w:t>
      </w:r>
    </w:p>
    <w:p w:rsidR="009A15B3" w:rsidRPr="00A72499" w:rsidRDefault="009A15B3" w:rsidP="009A15B3">
      <w:pPr>
        <w:spacing w:after="195"/>
        <w:rPr>
          <w:rFonts w:ascii="Times New Roman" w:hAnsi="Times New Roman" w:cs="Times New Roman"/>
          <w:sz w:val="28"/>
        </w:rPr>
      </w:pPr>
      <w:r w:rsidRPr="00A72499">
        <w:rPr>
          <w:rFonts w:ascii="Times New Roman" w:hAnsi="Times New Roman" w:cs="Times New Roman"/>
          <w:b/>
          <w:sz w:val="52"/>
        </w:rPr>
        <w:t xml:space="preserve"> </w:t>
      </w:r>
    </w:p>
    <w:p w:rsidR="009A15B3" w:rsidRPr="00A72499" w:rsidRDefault="009A15B3" w:rsidP="00397C23">
      <w:pPr>
        <w:spacing w:after="197"/>
        <w:rPr>
          <w:rFonts w:ascii="Times New Roman" w:hAnsi="Times New Roman" w:cs="Times New Roman"/>
          <w:sz w:val="28"/>
        </w:rPr>
      </w:pPr>
      <w:r w:rsidRPr="00A72499">
        <w:rPr>
          <w:rFonts w:ascii="Times New Roman" w:hAnsi="Times New Roman" w:cs="Times New Roman"/>
          <w:b/>
          <w:sz w:val="52"/>
        </w:rPr>
        <w:t xml:space="preserve"> </w:t>
      </w:r>
    </w:p>
    <w:p w:rsidR="009A15B3" w:rsidRDefault="00A72499" w:rsidP="00A72499">
      <w:pPr>
        <w:ind w:right="28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п. </w:t>
      </w:r>
      <w:r w:rsidR="009A15B3" w:rsidRPr="00A72499">
        <w:rPr>
          <w:rFonts w:ascii="Times New Roman" w:hAnsi="Times New Roman" w:cs="Times New Roman"/>
          <w:sz w:val="28"/>
        </w:rPr>
        <w:t>Мичуринское 2024г.</w:t>
      </w:r>
    </w:p>
    <w:p w:rsidR="00A72499" w:rsidRPr="00A72499" w:rsidRDefault="00A72499" w:rsidP="00A72499">
      <w:pPr>
        <w:ind w:right="28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A15B3" w:rsidRPr="009A15B3" w:rsidRDefault="009A15B3" w:rsidP="007373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A15B3" w:rsidRPr="009A15B3" w:rsidRDefault="009A15B3" w:rsidP="009A15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"/>
        <w:gridCol w:w="7603"/>
        <w:gridCol w:w="1453"/>
      </w:tblGrid>
      <w:tr w:rsidR="009A15B3" w:rsidRPr="009A15B3" w:rsidTr="009A15B3">
        <w:trPr>
          <w:trHeight w:val="120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Страницы</w:t>
            </w:r>
          </w:p>
        </w:tc>
      </w:tr>
      <w:tr w:rsidR="009A15B3" w:rsidRPr="009A15B3" w:rsidTr="009A15B3">
        <w:trPr>
          <w:trHeight w:val="135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7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A15B3" w:rsidRPr="009A15B3" w:rsidTr="009A15B3">
        <w:trPr>
          <w:trHeight w:val="135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7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курса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A15B3" w:rsidRPr="009A15B3" w:rsidTr="009A15B3">
        <w:trPr>
          <w:trHeight w:val="120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7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Учебно-тематическое планирование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9A15B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373ED" w:rsidRDefault="007373ED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373ED" w:rsidRPr="009A15B3" w:rsidRDefault="007373ED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397C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15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ПОЯСНИТЕЛЬНАЯ ЗАПИСКА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дополнительного образования «Интеллектуальный клуб «Что? Где? Когда?» предназначена для организации дополнительного образования по обще-интеллектуальному направлению обучающихся средней и старшей школ и направлена на формирование </w:t>
      </w:r>
      <w:proofErr w:type="gramStart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и способности</w:t>
      </w:r>
      <w:proofErr w:type="gramEnd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саморазвитию, мотивации к обучению и познанию, ценностного отношения к знанию.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рабочая программа разработана на основе:</w:t>
      </w:r>
    </w:p>
    <w:p w:rsidR="009A15B3" w:rsidRPr="009A15B3" w:rsidRDefault="009A15B3" w:rsidP="00397C23">
      <w:pPr>
        <w:numPr>
          <w:ilvl w:val="0"/>
          <w:numId w:val="1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Российской Федерации от 29.12.2012 года №273-ФЗ «Об образовании в Российской Федерации».</w:t>
      </w:r>
    </w:p>
    <w:p w:rsidR="009A15B3" w:rsidRPr="009A15B3" w:rsidRDefault="009A15B3" w:rsidP="00397C23">
      <w:pPr>
        <w:numPr>
          <w:ilvl w:val="0"/>
          <w:numId w:val="1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образования/ Министерства образования и науки Российской Федерации – М.: «Просвещение», 2011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часов: 34 часа.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программы: создание условий для максимальной реализации интеллектуального потенциала учащихся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интеллектуального роста детей на занятиях;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саморазвития, самообразования и интеллектуального самосовершенствования;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обучающихся;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к участию в мероприятиях, направленных на проведение досуга с интенсивной интеллектуальной направленностью;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интеллектуального творчества;</w:t>
      </w:r>
    </w:p>
    <w:p w:rsidR="009A15B3" w:rsidRPr="009A15B3" w:rsidRDefault="009A15B3" w:rsidP="00397C23">
      <w:pPr>
        <w:numPr>
          <w:ilvl w:val="0"/>
          <w:numId w:val="2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игрового этикета.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Актуальность программы обусловлена тем, что в новых социально-экономических условиях немаловажное значение приобретает деятельность по развитию интеллектуальной стороны личности. Возможности различных видов содержательной деятельности, в которые включаются дети в рамках «Интеллектуального клуба «Что? Где? Когда?», базируются на том, что они связаны с удовлетворением важных для детей познавательных, социальных и интеллектуальных потребностей, так как </w:t>
      </w:r>
      <w:proofErr w:type="gramStart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 исследовательской деятельности</w:t>
      </w:r>
      <w:proofErr w:type="gramEnd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определяются как их личностными мотивами, так и социальными.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 учащихся в рамках реализуемой программы организуется таким образом, чтобы обучающиеся могли развивать и формировать навыки работы с информацией с целью решения поставленных перед ними задач. В рамках программы обеспечено сочетание различных видов познавательной деятельности, где востребованы практически любые способности ребёнка, реализованы личные пристрастия к тому или иному виду деятельности, что открывает новые возможности для создания интереса школьника как к индивидуальному творчеству, так и к коллективному. Особую значимость данный курс имеет для детей, ориентированных на самостоятельный информационный поиск в разных областях знания, тем самым предоставляя обучающимся широкий спектр возможностей для самореализации и формирования ценностного отношения к процессу познания.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построена с учетом основных обще-дидактических принципов, но наибольшее внимание уделяется таким принципам как:</w:t>
      </w:r>
    </w:p>
    <w:p w:rsidR="009A15B3" w:rsidRPr="009A15B3" w:rsidRDefault="009A15B3" w:rsidP="00397C23">
      <w:pPr>
        <w:numPr>
          <w:ilvl w:val="0"/>
          <w:numId w:val="3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научности: содержание обучения знакомит учащихся с объективными научными фактами, теориями, законами, отражает современное состояние знания. Этот принцип воплощается в обучении элементам научного поиска, методам науки, приемам работы с источниками информации. Принцип научности нацеливает на </w:t>
      </w: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в организации учебной деятельности учащихся проблемных ситуаций, вовлечение их в разнообразные наблюдения, научные споры, проведение анализа результатов собственных наблюдений, поиск дополнительной научной информации для обоснования сделанных выводов, доказательства своей точки зрения.- принцип развития: стимулирование и поддержка эмоционального, духовно-нравственного и интеллектуального развития и саморазвития ребенка, на создание условий для проявления самостоятельности, инициативности, творческих способностей ребенка в различных видах деятельности, а не только на накопление знаний и формирование навыков решения предметных задач;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гуманитаризации</w:t>
      </w:r>
      <w:proofErr w:type="spellEnd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усиление гуманитарной направленности предметов естественно-научного и математического циклов и влияние всех предметов на эмоциональное и социально-личностное развитие ребенка; придание особого значения предметам гуманитарного и художественно-эстетического цикла;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целостности образа мира: осознание ребенком разнообразных связей между объектами и явлениями, формирование умения увидеть с разных сторон один и тот же предмет;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связей: на занятиях используются сведения, поставляемые совокупностью всех предметных дисциплин как гуманитарными, так и естественными, и точными науками, а также сведения о культурных традициях стран мира, законах, разнообразные занимательные факты из всех сфер жизни;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деятельности: это значит, что учащиеся получают знания не в готовом виде, а сами выясняют необходимые факты, определения и свойства объектов из учебной литературы и других источников;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принцип сознательности и активности учащихся выражается в том, что учащиеся осознают цели учения, планируют и организуют своего работу, учатся себя проверять, проявляют интерес к знаниям, ставят проблемы и учатся искать их решения. Реализация этого принципа способствует не только формированию знаний и умений детей, но и их социальному росту, воспитанию;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индивидуальных особенностей детей позволяет учитывать личностные качества ребенка, его коммуникативные навыки и подбирать задания в соответствии с его профилем, но кроме того и стимулировать развитие «слабых» сторон его личности (</w:t>
      </w:r>
      <w:proofErr w:type="gramStart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лидерских качеств, умение отстаивать свое мнение и умение слушать других);</w:t>
      </w:r>
    </w:p>
    <w:p w:rsidR="009A15B3" w:rsidRPr="00A83FF7" w:rsidRDefault="009A15B3" w:rsidP="00397C23">
      <w:pPr>
        <w:pStyle w:val="a4"/>
        <w:numPr>
          <w:ilvl w:val="2"/>
          <w:numId w:val="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1418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рационального сочетания коллективных и индивидуальных форм и способов учебной работы: на занятиях гибко сочетаются как индивидуальные игры, так и групповые, и командные.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освоения курса дополнительного образования «Интеллектуальный клуб «Что? Где? Когда?» будут сформированы следующие виды универсальных учебных действий:</w:t>
      </w:r>
    </w:p>
    <w:p w:rsidR="009A15B3" w:rsidRPr="009A15B3" w:rsidRDefault="00A83FF7" w:rsidP="00397C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A15B3"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универсальные учебные действия:</w:t>
      </w:r>
    </w:p>
    <w:p w:rsidR="009A15B3" w:rsidRPr="009A15B3" w:rsidRDefault="009A15B3" w:rsidP="00397C23">
      <w:pPr>
        <w:numPr>
          <w:ilvl w:val="0"/>
          <w:numId w:val="2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исследовательской деятельности;</w:t>
      </w:r>
    </w:p>
    <w:p w:rsidR="009A15B3" w:rsidRPr="009A15B3" w:rsidRDefault="009A15B3" w:rsidP="00397C23">
      <w:pPr>
        <w:numPr>
          <w:ilvl w:val="0"/>
          <w:numId w:val="2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широкая мотивационная основа исследовательской деятельности, включающая социальные, учебно-познавательные и внешние мотивы;</w:t>
      </w:r>
    </w:p>
    <w:p w:rsidR="009A15B3" w:rsidRPr="009A15B3" w:rsidRDefault="009A15B3" w:rsidP="00397C23">
      <w:pPr>
        <w:numPr>
          <w:ilvl w:val="0"/>
          <w:numId w:val="2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новому содержанию и новым способам познания;</w:t>
      </w:r>
    </w:p>
    <w:p w:rsidR="009A15B3" w:rsidRPr="009A15B3" w:rsidRDefault="009A15B3" w:rsidP="00397C23">
      <w:pPr>
        <w:numPr>
          <w:ilvl w:val="0"/>
          <w:numId w:val="2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ориентация на понимание причин успеха в исследовательской деятельности, в том числе на самоанализ и самоконтроль результата, на анализ соответствия результатов требованиям конкретной задачи, </w:t>
      </w: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 предложений и оценок учителя, взрослых, товарищей, родителей;</w:t>
      </w:r>
    </w:p>
    <w:p w:rsidR="009A15B3" w:rsidRPr="009A15B3" w:rsidRDefault="009A15B3" w:rsidP="00397C23">
      <w:pPr>
        <w:numPr>
          <w:ilvl w:val="0"/>
          <w:numId w:val="22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самооценке на основе критериев успешности исследовательской деятельности.</w:t>
      </w:r>
    </w:p>
    <w:p w:rsidR="009A15B3" w:rsidRPr="009A15B3" w:rsidRDefault="00A83FF7" w:rsidP="00397C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A15B3"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для формирования:</w:t>
      </w:r>
    </w:p>
    <w:p w:rsidR="009A15B3" w:rsidRPr="00A83FF7" w:rsidRDefault="009A15B3" w:rsidP="00397C23">
      <w:pPr>
        <w:pStyle w:val="a4"/>
        <w:numPr>
          <w:ilvl w:val="2"/>
          <w:numId w:val="2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внутренней позиции обучающегося на уровне понимания необходимости исследовательской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9A15B3" w:rsidRPr="00A83FF7" w:rsidRDefault="009A15B3" w:rsidP="00397C23">
      <w:pPr>
        <w:pStyle w:val="a4"/>
        <w:numPr>
          <w:ilvl w:val="2"/>
          <w:numId w:val="2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выраженной познавательной мотивации;</w:t>
      </w:r>
    </w:p>
    <w:p w:rsidR="009A15B3" w:rsidRPr="00A83FF7" w:rsidRDefault="009A15B3" w:rsidP="00397C23">
      <w:pPr>
        <w:pStyle w:val="a4"/>
        <w:numPr>
          <w:ilvl w:val="2"/>
          <w:numId w:val="2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устойчивого интереса к новым способам познания;</w:t>
      </w:r>
    </w:p>
    <w:p w:rsidR="009A15B3" w:rsidRPr="00A83FF7" w:rsidRDefault="009A15B3" w:rsidP="00397C23">
      <w:pPr>
        <w:pStyle w:val="a4"/>
        <w:numPr>
          <w:ilvl w:val="2"/>
          <w:numId w:val="2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адекватного понимания причин успешности/</w:t>
      </w:r>
      <w:proofErr w:type="spellStart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неуспешности</w:t>
      </w:r>
      <w:proofErr w:type="spellEnd"/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 деятельности;</w:t>
      </w:r>
    </w:p>
    <w:p w:rsidR="009A15B3" w:rsidRPr="00A83FF7" w:rsidRDefault="009A15B3" w:rsidP="00397C23">
      <w:pPr>
        <w:pStyle w:val="a4"/>
        <w:numPr>
          <w:ilvl w:val="2"/>
          <w:numId w:val="23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морального сознания, способности к решению моральных проблем на основе учета позиций партнеров в общении, устойчивого следования в поведении моральным нормам и этическим требованиям.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9A15B3" w:rsidRDefault="009A15B3" w:rsidP="00397C23">
      <w:pPr>
        <w:numPr>
          <w:ilvl w:val="0"/>
          <w:numId w:val="7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универсальные учебные действия. Обучающийся научится: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 сохранять учебную задачу;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выделенные учителем ориентиры действия;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планировать свои действия;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итоговый и пошаговый контроль;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 воспринимать оценку учителя;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способ и результат действия;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оценивать свои действия на уровне ретро-оценки;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коррективы в действия на основе их оценки и учета сделанных ошибок;</w:t>
      </w:r>
    </w:p>
    <w:p w:rsidR="009A15B3" w:rsidRPr="009A15B3" w:rsidRDefault="009A15B3" w:rsidP="00397C23">
      <w:pPr>
        <w:numPr>
          <w:ilvl w:val="0"/>
          <w:numId w:val="8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учебные действия в материале, речи, в уме.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Обучающийся получит возможность научиться:</w:t>
      </w:r>
    </w:p>
    <w:p w:rsidR="009A15B3" w:rsidRPr="009A15B3" w:rsidRDefault="009A15B3" w:rsidP="00397C23">
      <w:pPr>
        <w:numPr>
          <w:ilvl w:val="0"/>
          <w:numId w:val="9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познавательную инициативу;</w:t>
      </w:r>
    </w:p>
    <w:p w:rsidR="009A15B3" w:rsidRPr="009A15B3" w:rsidRDefault="009A15B3" w:rsidP="00397C23">
      <w:pPr>
        <w:numPr>
          <w:ilvl w:val="0"/>
          <w:numId w:val="9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учитывать выделенные учителем ориентиры действия в незнакомом материале;</w:t>
      </w:r>
    </w:p>
    <w:p w:rsidR="009A15B3" w:rsidRPr="009A15B3" w:rsidRDefault="009A15B3" w:rsidP="00397C23">
      <w:pPr>
        <w:numPr>
          <w:ilvl w:val="0"/>
          <w:numId w:val="9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практическую задачу в познавательную;</w:t>
      </w:r>
    </w:p>
    <w:p w:rsidR="009A15B3" w:rsidRPr="009A15B3" w:rsidRDefault="009A15B3" w:rsidP="00397C23">
      <w:pPr>
        <w:numPr>
          <w:ilvl w:val="0"/>
          <w:numId w:val="9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находить варианты решения познавательной задачи.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универсальные учебные действия. Обучающийся научится: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tabs>
          <w:tab w:val="clear" w:pos="2160"/>
          <w:tab w:val="num" w:pos="1985"/>
        </w:tabs>
        <w:spacing w:after="15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поиск нужной информации для выполнения учебного исследования с использованием учебной и дополнительной литературы в открытом информационном пространстве, в </w:t>
      </w:r>
      <w:proofErr w:type="spellStart"/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контролируемом пространстве Интернет;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tabs>
          <w:tab w:val="clear" w:pos="2160"/>
          <w:tab w:val="num" w:pos="1985"/>
        </w:tabs>
        <w:spacing w:after="15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знаки, символы, модели, схемы для решения познавательных задач и представления их результатов;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tabs>
          <w:tab w:val="clear" w:pos="2160"/>
          <w:tab w:val="num" w:pos="1985"/>
        </w:tabs>
        <w:spacing w:after="150" w:line="36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высказываться в устной и письменной формах;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разные способы решения познавательных исследовательских задач;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основами смыслового чтения текста;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объекты, выделять главное;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синтез (целое из частей);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сравнение, сегрегацию, классификацию по разным критериям;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причинно-следственные связи;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рассуждения об объекте;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(выделять класс объектов по какому-либо признаку);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под понятие;</w:t>
      </w:r>
    </w:p>
    <w:p w:rsidR="009A15B3" w:rsidRPr="009A15B3" w:rsidRDefault="009A15B3" w:rsidP="00397C23">
      <w:pPr>
        <w:numPr>
          <w:ilvl w:val="0"/>
          <w:numId w:val="24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аналогии;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такими понятиями, как проблема, гипотеза, наблюдение, эксперимент, умозаключение, вывод и т.п.;</w:t>
      </w:r>
    </w:p>
    <w:p w:rsidR="009A15B3" w:rsidRPr="00276874" w:rsidRDefault="009A15B3" w:rsidP="00397C23">
      <w:pPr>
        <w:pStyle w:val="a4"/>
        <w:numPr>
          <w:ilvl w:val="2"/>
          <w:numId w:val="24"/>
        </w:numPr>
        <w:shd w:val="clear" w:color="auto" w:fill="FFFFFF"/>
        <w:tabs>
          <w:tab w:val="clear" w:pos="2160"/>
          <w:tab w:val="num" w:pos="1843"/>
        </w:tabs>
        <w:spacing w:after="15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проблемы, ставить вопросы, выдвигать гипотезы, планировать и проводить наблюдения и эксперименты, высказывать суждения, делать умозаключения и выводы, аргументировать (защищать) свои идеи и т.п.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фиксировать информацию с помощью инструментов ИКТ;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и произвольно строить сообщения в устной и письменной форме;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такими понятиями, как явление, причина, следствие, событие, обусловленность, зависимость, различие, сходство, общность, совместимость, несовместимость, возможность, невозможность и др.;</w:t>
      </w:r>
    </w:p>
    <w:p w:rsidR="009A15B3" w:rsidRPr="00276874" w:rsidRDefault="009A15B3" w:rsidP="00397C23">
      <w:pPr>
        <w:pStyle w:val="a4"/>
        <w:numPr>
          <w:ilvl w:val="2"/>
          <w:numId w:val="25"/>
        </w:numPr>
        <w:shd w:val="clear" w:color="auto" w:fill="FFFFFF"/>
        <w:tabs>
          <w:tab w:val="clear" w:pos="2160"/>
          <w:tab w:val="num" w:pos="851"/>
        </w:tabs>
        <w:spacing w:after="15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исследовательских методов обучения в основном учебном процессе и повседневной практике взаимодействия с миром.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универсальные учебные действия. Обучающийся научится: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существование различных точек зрения;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мнения, стремиться к координации;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собственное мнение и позицию;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договариваться, приходить к общему решению;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корректность в высказываниях;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задавать вопросы по существу;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речь для регуляции своего действия;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действия партнера;</w:t>
      </w:r>
    </w:p>
    <w:p w:rsidR="009A15B3" w:rsidRPr="009A15B3" w:rsidRDefault="009A15B3" w:rsidP="00397C23">
      <w:pPr>
        <w:numPr>
          <w:ilvl w:val="0"/>
          <w:numId w:val="14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монологической и диалогической формами речи.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получит возможность научиться: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 и обосновывать свою позицию;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аргументировать свою позицию и координировать ее с позицией партнеров при выработке общего решения в совместной деятельности;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допускать возможность существования у людей разных точек зрения, в том числе не совпадающих с его собственной, и учитывать позицию партнера в общении и взаимодействии;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взаимный контроль и оказывать партнерам в сотрудничестве необходимую взаимопомощь;</w:t>
      </w:r>
    </w:p>
    <w:p w:rsidR="009A15B3" w:rsidRPr="009A15B3" w:rsidRDefault="009A15B3" w:rsidP="00397C23">
      <w:pPr>
        <w:numPr>
          <w:ilvl w:val="0"/>
          <w:numId w:val="15"/>
        </w:num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адекватно использовать речь для планирования и регуляции своей деятельности.</w:t>
      </w:r>
    </w:p>
    <w:p w:rsidR="009A15B3" w:rsidRPr="009A15B3" w:rsidRDefault="009A15B3" w:rsidP="00397C23">
      <w:pPr>
        <w:shd w:val="clear" w:color="auto" w:fill="FFFFFF"/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Ожидаемая результативность: повышение интеллектуальных способностей детей и их эрудиции, улучшение воображения, фантазии и логики; расширение кругозора воспитанников, дополнение и углубление знаний, полученных ими в школе; гармоническое развитие положительных личностных качеств и творческих способностей; достижение высоких результатов в соревнованиях по интеллектуальным играм.</w:t>
      </w:r>
    </w:p>
    <w:p w:rsidR="009A15B3" w:rsidRPr="009A15B3" w:rsidRDefault="009A15B3" w:rsidP="00397C2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76874" w:rsidRDefault="00276874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6874" w:rsidRDefault="00276874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6874" w:rsidRDefault="00276874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6874" w:rsidRDefault="00276874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76874" w:rsidRPr="009A15B3" w:rsidRDefault="00276874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C23" w:rsidRPr="009A15B3" w:rsidRDefault="00397C2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15B3" w:rsidRPr="009A15B3" w:rsidRDefault="009A15B3" w:rsidP="009A15B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A15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A15B3" w:rsidRPr="00397C23" w:rsidRDefault="009A15B3" w:rsidP="009A15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397C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СОДЕРЖАНИЕ КУРСА</w:t>
      </w:r>
    </w:p>
    <w:p w:rsidR="00397C23" w:rsidRPr="009A15B3" w:rsidRDefault="00397C23" w:rsidP="009A15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"/>
        <w:gridCol w:w="4115"/>
        <w:gridCol w:w="1606"/>
        <w:gridCol w:w="1694"/>
        <w:gridCol w:w="1694"/>
      </w:tblGrid>
      <w:tr w:rsidR="009A15B3" w:rsidRPr="00397C23" w:rsidTr="009A15B3">
        <w:trPr>
          <w:trHeight w:val="1155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аудиторных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вне-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аудиторных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активных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</w:t>
            </w:r>
          </w:p>
        </w:tc>
      </w:tr>
      <w:tr w:rsidR="009A15B3" w:rsidRPr="00397C23" w:rsidTr="009A15B3">
        <w:trPr>
          <w:trHeight w:val="84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Интеллектуальный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клуб «Что? Где?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Когда?»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A15B3" w:rsidRPr="00397C23" w:rsidTr="009A15B3">
        <w:trPr>
          <w:trHeight w:val="15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игру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48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Компоненты успешной игры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495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штурма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48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</w:t>
            </w:r>
          </w:p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играм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495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«Что? Где? Когда?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48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rPr>
          <w:trHeight w:val="135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турнирах</w:t>
            </w:r>
          </w:p>
        </w:tc>
        <w:tc>
          <w:tcPr>
            <w:tcW w:w="1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</w:tbl>
    <w:p w:rsidR="009A15B3" w:rsidRPr="009A15B3" w:rsidRDefault="009A15B3" w:rsidP="00397C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A15B3" w:rsidRPr="00276874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игру. (1 ч) Нормы поведения в интеллектуальном клубе и кодекс чести знатока. Особенности игры «Что? Где? Когда?». Правила игры. Варианты игры: классическая игра, </w:t>
      </w:r>
      <w:proofErr w:type="spellStart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-ринг (игра двух команд), спортивная игра (одновременная игра нескольких команд). Вопросы к игре и их особенности. Поведение каждого в команде. Командный дух. Роль и действия капитана. Первые игровые пробы.</w:t>
      </w:r>
    </w:p>
    <w:p w:rsidR="009A15B3" w:rsidRPr="00276874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Компоненты успешной игры. (2 ч) Эрудиция. Логика. Нестандартное мышление. Внимание к деталям. Выделение главного. Умение слышать друг друга. Скорость реакции. Интуиция. Находчивость. Чувство </w:t>
      </w: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юмора. Умение сдерживать эмоции. Примеры применения каждого компонента успешной игры. Игровые пробы.</w:t>
      </w: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276874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мозгового штурма. (5 ч) Правила мозгового штурма. Проведение мозгового штурма в разных проблемных ситуациях — практические занятия. Коллективный анализ каждого мозгового штурма: чего удалось достичь команде, какие трудности встретились на пути, самооценка действий школьника во время мозгового штурма, оценка педагогом умения каждого школьника работать в команде. Игровые пробы.</w:t>
      </w:r>
    </w:p>
    <w:p w:rsidR="009A15B3" w:rsidRPr="00276874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вопросов к играм. (5 ч) Правила составления вопросов. Использование словарей и энциклопедий для составления вопросов. Использование научно-популярных журналов, художественной литературы и кино для составления вопросов. Роль широкого кругозора и эрудиции в составлении вопросов. Ценность знания и преимущества эрудированного человека в игре и повседневной жизни. Самостоятельная домашняя индивидуальная работа школьников по составлению вопросов к играм. Разбор составленных вопросов на занятиях. Игры с использованием самостоятельно разработанных вопросов.</w:t>
      </w: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15B3" w:rsidRPr="009A15B3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«Что? Где? Когда?». (6 ч) Тренировочные игры «Что? Где? Когда?».</w:t>
      </w:r>
    </w:p>
    <w:p w:rsidR="009A15B3" w:rsidRPr="00276874" w:rsidRDefault="009A15B3" w:rsidP="00397C23">
      <w:pPr>
        <w:pStyle w:val="a4"/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интеллектуальные викторины. (6 ч) «Своя игра». «Пентагон». «Эрудит-лото». «Перевёртыши» и т. п.</w:t>
      </w:r>
    </w:p>
    <w:p w:rsidR="009A15B3" w:rsidRPr="00276874" w:rsidRDefault="009A15B3" w:rsidP="00397C23">
      <w:pPr>
        <w:numPr>
          <w:ilvl w:val="0"/>
          <w:numId w:val="26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турнирах. (9 ч) Активное участие в различных турнирах, в том числе синхронных – наравне с взрослыми командами: ОВСЧ, «Балтийский берег» и др.</w:t>
      </w:r>
    </w:p>
    <w:p w:rsidR="007373ED" w:rsidRDefault="009A15B3" w:rsidP="00397C2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9A1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9A15B3" w:rsidRPr="009A15B3" w:rsidRDefault="009A15B3" w:rsidP="009A15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A15B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УЧЕБНО-ТЕМАТИЧЕКОЕ ПЛАНИРОВАНИЕ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3"/>
        <w:gridCol w:w="1583"/>
        <w:gridCol w:w="6173"/>
      </w:tblGrid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 в плане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 в теме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9A15B3" w:rsidRPr="00397C23" w:rsidTr="009A15B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игру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Компоненты успешной игры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9A15B3" w:rsidRPr="00397C23" w:rsidRDefault="009A15B3" w:rsidP="009A1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 штурма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 к играм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«Своя Игра»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1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9 часов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 четверть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 штурма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 к играм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</w:t>
            </w:r>
            <w:proofErr w:type="spellStart"/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Брейн</w:t>
            </w:r>
            <w:proofErr w:type="spellEnd"/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-ринг»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«Эрудит-лото»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1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7 часов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 четверть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 штурма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 к играм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«Пентагон»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 штурма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 к играм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1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10 часов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15B3" w:rsidRPr="00397C23" w:rsidTr="009A15B3">
        <w:tc>
          <w:tcPr>
            <w:tcW w:w="50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 четверть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мозгового штурма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вопросов к играм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«Кто хочет стать миллионером?»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интеллектуальные викторины: «Самый умный»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«Что? Где? Когда?»</w:t>
            </w:r>
          </w:p>
        </w:tc>
      </w:tr>
      <w:tr w:rsidR="009A15B3" w:rsidRPr="00397C23" w:rsidTr="009A15B3">
        <w:tc>
          <w:tcPr>
            <w:tcW w:w="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турнире «Что? Где? Когда?»</w:t>
            </w:r>
          </w:p>
        </w:tc>
      </w:tr>
      <w:tr w:rsidR="009A15B3" w:rsidRPr="00397C23" w:rsidTr="009A15B3">
        <w:tc>
          <w:tcPr>
            <w:tcW w:w="16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7C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 34 часа</w:t>
            </w:r>
          </w:p>
        </w:tc>
        <w:tc>
          <w:tcPr>
            <w:tcW w:w="3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15B3" w:rsidRPr="00397C23" w:rsidRDefault="009A15B3" w:rsidP="009A15B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13234" w:rsidRDefault="00E13234">
      <w:pPr>
        <w:rPr>
          <w:rFonts w:ascii="Times New Roman" w:hAnsi="Times New Roman" w:cs="Times New Roman"/>
        </w:rPr>
      </w:pPr>
    </w:p>
    <w:p w:rsidR="007373ED" w:rsidRDefault="007373ED">
      <w:pPr>
        <w:rPr>
          <w:rFonts w:ascii="Times New Roman" w:hAnsi="Times New Roman" w:cs="Times New Roman"/>
        </w:rPr>
      </w:pPr>
    </w:p>
    <w:p w:rsidR="007373ED" w:rsidRPr="00295700" w:rsidRDefault="007373ED" w:rsidP="00397C23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95700">
        <w:rPr>
          <w:rFonts w:ascii="Times New Roman" w:hAnsi="Times New Roman"/>
          <w:b/>
          <w:sz w:val="28"/>
          <w:szCs w:val="28"/>
          <w:lang w:val="ru-RU"/>
        </w:rPr>
        <w:t>МЕТОДИЧЕСКОЕ ОБЕСПЕЧЕНИЕ.</w:t>
      </w:r>
    </w:p>
    <w:p w:rsidR="007373ED" w:rsidRPr="00597C1C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П</w:t>
      </w:r>
      <w:r w:rsidRPr="00086A43">
        <w:rPr>
          <w:rFonts w:ascii="Times New Roman" w:hAnsi="Times New Roman"/>
          <w:sz w:val="28"/>
          <w:szCs w:val="28"/>
          <w:lang w:val="ru-RU"/>
        </w:rPr>
        <w:t>редлагается использование двух видов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97C1C">
        <w:rPr>
          <w:rFonts w:ascii="Times New Roman" w:hAnsi="Times New Roman"/>
          <w:sz w:val="28"/>
          <w:szCs w:val="28"/>
          <w:lang w:val="ru-RU"/>
        </w:rPr>
        <w:t>интеллектуальной мыслительной деятельности:</w:t>
      </w:r>
    </w:p>
    <w:p w:rsidR="007373ED" w:rsidRPr="00597C1C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7C1C">
        <w:rPr>
          <w:rFonts w:ascii="Times New Roman" w:hAnsi="Times New Roman"/>
          <w:sz w:val="28"/>
          <w:szCs w:val="28"/>
          <w:lang w:val="ru-RU"/>
        </w:rPr>
        <w:t>- Теоретическая часть (лекции, заочные экскурсии, изучение научной, научно- популярной и художественной литературы);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95700">
        <w:rPr>
          <w:rFonts w:ascii="Times New Roman" w:hAnsi="Times New Roman"/>
          <w:sz w:val="28"/>
          <w:szCs w:val="28"/>
          <w:lang w:val="ru-RU"/>
        </w:rPr>
        <w:t>- Практическая часть (тренировочные интеллектуальные игры).</w:t>
      </w:r>
    </w:p>
    <w:p w:rsidR="007373ED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</w:t>
      </w:r>
      <w:r w:rsidRPr="00597C1C">
        <w:rPr>
          <w:rFonts w:ascii="Times New Roman" w:hAnsi="Times New Roman"/>
          <w:sz w:val="28"/>
          <w:szCs w:val="28"/>
          <w:lang w:val="ru-RU"/>
        </w:rPr>
        <w:t xml:space="preserve">Теоретическая часть программы методически разнообразна благодаря использованию вариантов лекционного метода обучения в сочетании с заочными устными и виртуальными путешествиями, изучением научной литературы. </w:t>
      </w:r>
    </w:p>
    <w:p w:rsidR="007373ED" w:rsidRPr="00597C1C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73ED" w:rsidRPr="00046DB3" w:rsidRDefault="007373ED" w:rsidP="00397C23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СПИСОК ЛИТЕРАТУРЫ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46DB3">
        <w:rPr>
          <w:rFonts w:ascii="Times New Roman" w:hAnsi="Times New Roman"/>
          <w:sz w:val="28"/>
          <w:szCs w:val="28"/>
          <w:lang w:val="ru-RU"/>
        </w:rPr>
        <w:t>1</w:t>
      </w:r>
      <w:r w:rsidRPr="00086A43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295700">
        <w:rPr>
          <w:rFonts w:ascii="Times New Roman" w:hAnsi="Times New Roman"/>
          <w:sz w:val="28"/>
          <w:szCs w:val="28"/>
          <w:lang w:val="ru-RU"/>
        </w:rPr>
        <w:t xml:space="preserve">Корин А. Феномен </w:t>
      </w:r>
      <w:r w:rsidRPr="00086A43">
        <w:rPr>
          <w:rFonts w:ascii="Times New Roman" w:hAnsi="Times New Roman"/>
          <w:sz w:val="28"/>
          <w:szCs w:val="28"/>
          <w:lang w:val="ru-RU"/>
        </w:rPr>
        <w:t>«</w:t>
      </w:r>
      <w:r w:rsidRPr="00295700">
        <w:rPr>
          <w:rFonts w:ascii="Times New Roman" w:hAnsi="Times New Roman"/>
          <w:sz w:val="28"/>
          <w:szCs w:val="28"/>
          <w:lang w:val="ru-RU"/>
        </w:rPr>
        <w:t>Что? Где? Когда?</w:t>
      </w:r>
      <w:r w:rsidRPr="00086A43">
        <w:rPr>
          <w:rFonts w:ascii="Times New Roman" w:hAnsi="Times New Roman"/>
          <w:sz w:val="28"/>
          <w:szCs w:val="28"/>
          <w:lang w:val="ru-RU"/>
        </w:rPr>
        <w:t xml:space="preserve">» - </w:t>
      </w:r>
      <w:r w:rsidRPr="00295700">
        <w:rPr>
          <w:rFonts w:ascii="Times New Roman" w:hAnsi="Times New Roman"/>
          <w:sz w:val="28"/>
          <w:szCs w:val="28"/>
          <w:lang w:val="ru-RU"/>
        </w:rPr>
        <w:t xml:space="preserve">М: </w:t>
      </w:r>
      <w:proofErr w:type="spellStart"/>
      <w:r w:rsidRPr="00295700">
        <w:rPr>
          <w:rFonts w:ascii="Times New Roman" w:hAnsi="Times New Roman"/>
          <w:sz w:val="28"/>
          <w:szCs w:val="28"/>
          <w:lang w:val="ru-RU"/>
        </w:rPr>
        <w:t>Эксмо</w:t>
      </w:r>
      <w:proofErr w:type="spellEnd"/>
      <w:r w:rsidRPr="00295700">
        <w:rPr>
          <w:rFonts w:ascii="Times New Roman" w:hAnsi="Times New Roman"/>
          <w:sz w:val="28"/>
          <w:szCs w:val="28"/>
          <w:lang w:val="ru-RU"/>
        </w:rPr>
        <w:t xml:space="preserve"> 2002.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46DB3">
        <w:rPr>
          <w:rFonts w:ascii="Times New Roman" w:hAnsi="Times New Roman"/>
          <w:sz w:val="28"/>
          <w:szCs w:val="28"/>
          <w:lang w:val="ru-RU"/>
        </w:rPr>
        <w:t>2</w:t>
      </w:r>
      <w:r w:rsidRPr="00295700">
        <w:rPr>
          <w:rFonts w:ascii="Times New Roman" w:hAnsi="Times New Roman"/>
          <w:sz w:val="28"/>
          <w:szCs w:val="28"/>
          <w:lang w:val="ru-RU"/>
        </w:rPr>
        <w:t>. Своя игра. - М.: Терра 1997.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46DB3">
        <w:rPr>
          <w:rFonts w:ascii="Times New Roman" w:hAnsi="Times New Roman"/>
          <w:sz w:val="28"/>
          <w:szCs w:val="28"/>
          <w:lang w:val="ru-RU"/>
        </w:rPr>
        <w:t>3</w:t>
      </w:r>
      <w:r w:rsidRPr="002957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95700">
        <w:rPr>
          <w:rFonts w:ascii="Times New Roman" w:hAnsi="Times New Roman"/>
          <w:sz w:val="28"/>
          <w:szCs w:val="28"/>
          <w:lang w:val="ru-RU"/>
        </w:rPr>
        <w:t>Хайчин</w:t>
      </w:r>
      <w:proofErr w:type="spellEnd"/>
      <w:r w:rsidRPr="00295700">
        <w:rPr>
          <w:rFonts w:ascii="Times New Roman" w:hAnsi="Times New Roman"/>
          <w:sz w:val="28"/>
          <w:szCs w:val="28"/>
          <w:lang w:val="ru-RU"/>
        </w:rPr>
        <w:t xml:space="preserve"> Ю. Главная игра умных и весёлых. - Донецк: </w:t>
      </w:r>
      <w:proofErr w:type="spellStart"/>
      <w:r w:rsidRPr="00295700">
        <w:rPr>
          <w:rFonts w:ascii="Times New Roman" w:hAnsi="Times New Roman"/>
          <w:sz w:val="28"/>
          <w:szCs w:val="28"/>
          <w:lang w:val="ru-RU"/>
        </w:rPr>
        <w:t>Сталкер</w:t>
      </w:r>
      <w:proofErr w:type="spellEnd"/>
      <w:r w:rsidRPr="00295700">
        <w:rPr>
          <w:rFonts w:ascii="Times New Roman" w:hAnsi="Times New Roman"/>
          <w:sz w:val="28"/>
          <w:szCs w:val="28"/>
          <w:lang w:val="ru-RU"/>
        </w:rPr>
        <w:t xml:space="preserve"> 1998.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36011">
        <w:rPr>
          <w:rFonts w:ascii="Times New Roman" w:hAnsi="Times New Roman"/>
          <w:sz w:val="28"/>
          <w:szCs w:val="28"/>
          <w:lang w:val="ru-RU"/>
        </w:rPr>
        <w:t>4</w:t>
      </w:r>
      <w:r w:rsidRPr="002957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295700">
        <w:rPr>
          <w:rFonts w:ascii="Times New Roman" w:hAnsi="Times New Roman"/>
          <w:sz w:val="28"/>
          <w:szCs w:val="28"/>
          <w:lang w:val="ru-RU"/>
        </w:rPr>
        <w:t>Хайчин</w:t>
      </w:r>
      <w:proofErr w:type="spellEnd"/>
      <w:r w:rsidRPr="00295700">
        <w:rPr>
          <w:rFonts w:ascii="Times New Roman" w:hAnsi="Times New Roman"/>
          <w:sz w:val="28"/>
          <w:szCs w:val="28"/>
          <w:lang w:val="ru-RU"/>
        </w:rPr>
        <w:t xml:space="preserve"> Ю. Твоя игра. Новая книга для умных и весёлых. - Донецк: </w:t>
      </w:r>
    </w:p>
    <w:p w:rsidR="007373ED" w:rsidRPr="00295700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295700">
        <w:rPr>
          <w:rFonts w:ascii="Times New Roman" w:hAnsi="Times New Roman"/>
          <w:sz w:val="28"/>
          <w:szCs w:val="28"/>
          <w:lang w:val="ru-RU"/>
        </w:rPr>
        <w:t>Сталкер</w:t>
      </w:r>
      <w:proofErr w:type="spellEnd"/>
      <w:r w:rsidRPr="00295700">
        <w:rPr>
          <w:rFonts w:ascii="Times New Roman" w:hAnsi="Times New Roman"/>
          <w:sz w:val="28"/>
          <w:szCs w:val="28"/>
          <w:lang w:val="ru-RU"/>
        </w:rPr>
        <w:t xml:space="preserve"> 2001.</w:t>
      </w:r>
    </w:p>
    <w:p w:rsidR="007373ED" w:rsidRPr="007373ED" w:rsidRDefault="007373ED" w:rsidP="00397C23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373ED">
        <w:rPr>
          <w:rFonts w:ascii="Times New Roman" w:hAnsi="Times New Roman"/>
          <w:sz w:val="28"/>
          <w:szCs w:val="28"/>
          <w:lang w:val="ru-RU"/>
        </w:rPr>
        <w:t>5</w:t>
      </w:r>
      <w:r w:rsidRPr="00295700">
        <w:rPr>
          <w:rFonts w:ascii="Times New Roman" w:hAnsi="Times New Roman"/>
          <w:sz w:val="28"/>
          <w:szCs w:val="28"/>
          <w:lang w:val="ru-RU"/>
        </w:rPr>
        <w:t>. Энциклопедия 100 великих... - М.: Вече.</w:t>
      </w:r>
    </w:p>
    <w:sectPr w:rsidR="007373ED" w:rsidRPr="00737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4C4F"/>
    <w:multiLevelType w:val="multilevel"/>
    <w:tmpl w:val="8F20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2750D"/>
    <w:multiLevelType w:val="multilevel"/>
    <w:tmpl w:val="768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D5ABE"/>
    <w:multiLevelType w:val="multilevel"/>
    <w:tmpl w:val="F528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A650C"/>
    <w:multiLevelType w:val="multilevel"/>
    <w:tmpl w:val="9946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E4780"/>
    <w:multiLevelType w:val="hybridMultilevel"/>
    <w:tmpl w:val="5C9C6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D5DEF"/>
    <w:multiLevelType w:val="multilevel"/>
    <w:tmpl w:val="C9F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61431"/>
    <w:multiLevelType w:val="multilevel"/>
    <w:tmpl w:val="768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42E27"/>
    <w:multiLevelType w:val="multilevel"/>
    <w:tmpl w:val="7F00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36C7C"/>
    <w:multiLevelType w:val="multilevel"/>
    <w:tmpl w:val="768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F0FEE"/>
    <w:multiLevelType w:val="multilevel"/>
    <w:tmpl w:val="8654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3661B"/>
    <w:multiLevelType w:val="multilevel"/>
    <w:tmpl w:val="CD745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5256CD"/>
    <w:multiLevelType w:val="multilevel"/>
    <w:tmpl w:val="70E44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617B23"/>
    <w:multiLevelType w:val="multilevel"/>
    <w:tmpl w:val="9E689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654E5E"/>
    <w:multiLevelType w:val="multilevel"/>
    <w:tmpl w:val="4CEA2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2E5EA2"/>
    <w:multiLevelType w:val="multilevel"/>
    <w:tmpl w:val="686A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C7805"/>
    <w:multiLevelType w:val="multilevel"/>
    <w:tmpl w:val="6FBE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1B4280"/>
    <w:multiLevelType w:val="multilevel"/>
    <w:tmpl w:val="CC32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6D59CB"/>
    <w:multiLevelType w:val="multilevel"/>
    <w:tmpl w:val="08A05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D37822"/>
    <w:multiLevelType w:val="multilevel"/>
    <w:tmpl w:val="E148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8A023B"/>
    <w:multiLevelType w:val="multilevel"/>
    <w:tmpl w:val="9D08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BD04AD"/>
    <w:multiLevelType w:val="multilevel"/>
    <w:tmpl w:val="34784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CA57F2"/>
    <w:multiLevelType w:val="multilevel"/>
    <w:tmpl w:val="31A86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DA354F"/>
    <w:multiLevelType w:val="multilevel"/>
    <w:tmpl w:val="CA20D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9154C0"/>
    <w:multiLevelType w:val="multilevel"/>
    <w:tmpl w:val="6FBE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4038C1"/>
    <w:multiLevelType w:val="multilevel"/>
    <w:tmpl w:val="F7C4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FE1A4A"/>
    <w:multiLevelType w:val="multilevel"/>
    <w:tmpl w:val="6FBE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"/>
  </w:num>
  <w:num w:numId="4">
    <w:abstractNumId w:val="21"/>
  </w:num>
  <w:num w:numId="5">
    <w:abstractNumId w:val="14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3"/>
  </w:num>
  <w:num w:numId="11">
    <w:abstractNumId w:val="25"/>
  </w:num>
  <w:num w:numId="12">
    <w:abstractNumId w:val="22"/>
  </w:num>
  <w:num w:numId="13">
    <w:abstractNumId w:val="10"/>
  </w:num>
  <w:num w:numId="14">
    <w:abstractNumId w:val="0"/>
  </w:num>
  <w:num w:numId="15">
    <w:abstractNumId w:val="17"/>
  </w:num>
  <w:num w:numId="16">
    <w:abstractNumId w:val="24"/>
  </w:num>
  <w:num w:numId="17">
    <w:abstractNumId w:val="20"/>
  </w:num>
  <w:num w:numId="18">
    <w:abstractNumId w:val="12"/>
  </w:num>
  <w:num w:numId="19">
    <w:abstractNumId w:val="19"/>
  </w:num>
  <w:num w:numId="20">
    <w:abstractNumId w:val="11"/>
  </w:num>
  <w:num w:numId="21">
    <w:abstractNumId w:val="16"/>
  </w:num>
  <w:num w:numId="22">
    <w:abstractNumId w:val="8"/>
  </w:num>
  <w:num w:numId="23">
    <w:abstractNumId w:val="6"/>
  </w:num>
  <w:num w:numId="24">
    <w:abstractNumId w:val="23"/>
  </w:num>
  <w:num w:numId="25">
    <w:abstractNumId w:val="1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97"/>
    <w:rsid w:val="00276874"/>
    <w:rsid w:val="00397C23"/>
    <w:rsid w:val="00561728"/>
    <w:rsid w:val="007373ED"/>
    <w:rsid w:val="008F6E5F"/>
    <w:rsid w:val="009A15B3"/>
    <w:rsid w:val="00A72499"/>
    <w:rsid w:val="00A83FF7"/>
    <w:rsid w:val="00C65B97"/>
    <w:rsid w:val="00E1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0A73"/>
  <w15:chartTrackingRefBased/>
  <w15:docId w15:val="{C1A5030A-11AA-4559-ADE2-5AA76800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3FF7"/>
    <w:pPr>
      <w:ind w:left="720"/>
      <w:contextualSpacing/>
    </w:pPr>
  </w:style>
  <w:style w:type="paragraph" w:styleId="a5">
    <w:name w:val="No Spacing"/>
    <w:basedOn w:val="a"/>
    <w:link w:val="a6"/>
    <w:uiPriority w:val="1"/>
    <w:qFormat/>
    <w:rsid w:val="007373E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6">
    <w:name w:val="Без интервала Знак"/>
    <w:link w:val="a5"/>
    <w:uiPriority w:val="1"/>
    <w:rsid w:val="007373ED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2024-09-05T13:28:00Z</dcterms:created>
  <dcterms:modified xsi:type="dcterms:W3CDTF">2024-09-18T12:07:00Z</dcterms:modified>
</cp:coreProperties>
</file>